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wmf" ContentType="image/x-wmf"/>
  <Override PartName="/word/media/image5.wmf" ContentType="image/x-wmf"/>
  <Override PartName="/word/media/image4.wmf" ContentType="image/x-wmf"/>
  <Override PartName="/word/media/image3.wmf" ContentType="image/x-wmf"/>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activeX/activeX6.bin" ContentType="application/vnd.ms-office.activeX"/>
  <Override PartName="/word/activeX/activeX6.xml" ContentType="application/vnd.ms-office.activeX+xml"/>
  <Override PartName="/word/activeX/activeX1.xml" ContentType="application/vnd.ms-office.activeX+xml"/>
  <Override PartName="/word/activeX/activeX2.bin" ContentType="application/vnd.ms-office.activeX"/>
  <Override PartName="/word/activeX/activeX1.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_rels/activeX6.xml.rels" ContentType="application/vnd.openxmlformats-package.relationships+xml"/>
  <Override PartName="/word/activeX/_rels/activeX5.xml.rels" ContentType="application/vnd.openxmlformats-package.relationships+xml"/>
  <Override PartName="/word/activeX/_rels/activeX4.xml.rels" ContentType="application/vnd.openxmlformats-package.relationships+xml"/>
  <Override PartName="/word/activeX/_rels/activeX3.xml.rels" ContentType="application/vnd.openxmlformats-package.relationships+xml"/>
  <Override PartName="/word/activeX/_rels/activeX2.xml.rels" ContentType="application/vnd.openxmlformats-package.relationships+xml"/>
  <Override PartName="/word/activeX/_rels/activeX1.xml.rels" ContentType="application/vnd.openxmlformats-package.relationships+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DejaVuSans-Bold" w:hAnsi="DejaVuSans-Bold" w:cs="DejaVuSans-Bold"/>
          <w:b/>
          <w:b/>
          <w:bCs/>
          <w:color w:val="000000"/>
          <w:sz w:val="40"/>
          <w:szCs w:val="40"/>
        </w:rPr>
      </w:pPr>
      <w:r>
        <w:rPr>
          <w:rFonts w:cs="DejaVuSans-Bold" w:ascii="DejaVuSans-Bold" w:hAnsi="DejaVuSans-Bold"/>
          <w:b/>
          <w:bCs/>
          <w:color w:val="000000"/>
          <w:sz w:val="40"/>
          <w:szCs w:val="40"/>
        </w:rPr>
        <w:t>AGREEMENT FORM</w:t>
      </w:r>
    </w:p>
    <w:p>
      <w:pPr>
        <w:pStyle w:val="Normal"/>
        <w:spacing w:lineRule="auto" w:line="240" w:before="0" w:after="0"/>
        <w:jc w:val="center"/>
        <w:rPr>
          <w:rFonts w:ascii="TimesNewRomanPS-BoldMT" w:hAnsi="TimesNewRomanPS-BoldMT" w:cs="TimesNewRomanPS-BoldMT"/>
          <w:b/>
          <w:b/>
          <w:bCs/>
          <w:color w:val="0000FF"/>
          <w:sz w:val="32"/>
          <w:szCs w:val="32"/>
        </w:rPr>
      </w:pPr>
      <w:r>
        <w:rPr>
          <w:rFonts w:cs="TimesNewRomanPS-BoldMT" w:ascii="TimesNewRomanPS-BoldMT" w:hAnsi="TimesNewRomanPS-BoldMT"/>
          <w:b/>
          <w:bCs/>
          <w:color w:val="000000"/>
          <w:sz w:val="36"/>
          <w:szCs w:val="36"/>
        </w:rPr>
        <w:t>Luigi (Gino) Di Serio Tel: 289-236-8311</w:t>
      </w:r>
      <w:r>
        <w:rPr>
          <w:rFonts w:cs="TimesNewRomanPS-BoldMT" w:ascii="TimesNewRomanPS-BoldMT" w:hAnsi="TimesNewRomanPS-BoldMT"/>
          <w:b/>
          <w:bCs/>
          <w:color w:val="000000"/>
          <w:sz w:val="32"/>
          <w:szCs w:val="32"/>
        </w:rPr>
        <w:t xml:space="preserve"> email: </w:t>
      </w:r>
      <w:r>
        <w:rPr>
          <w:rFonts w:cs="TimesNewRomanPS-BoldMT" w:ascii="TimesNewRomanPS-BoldMT" w:hAnsi="TimesNewRomanPS-BoldMT"/>
          <w:b/>
          <w:bCs/>
          <w:color w:val="0000FF"/>
          <w:sz w:val="32"/>
          <w:szCs w:val="32"/>
        </w:rPr>
        <w:t>ldiserio@yahoo.ca</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In consideration of one dollar and other considerations, this agreement is between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I,</w:t>
      </w:r>
      <w:r>
        <w:rPr>
          <w:rFonts w:cs="TimesNewRomanPSMT" w:ascii="TimesNewRomanPSMT" w:hAnsi="TimesNewRomanPSMT"/>
          <w:color w:val="000000"/>
          <w:sz w:val="22"/>
          <w:szCs w:val="22"/>
        </w:rPr>
        <w:drawing>
          <wp:inline distT="0" distB="0" distL="0" distR="0">
            <wp:extent cx="2286635" cy="22923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2286635" cy="229235"/>
                    </a:xfrm>
                    <a:prstGeom prst="rect">
                      <a:avLst/>
                    </a:prstGeom>
                  </pic:spPr>
                </pic:pic>
              </a:graphicData>
            </a:graphic>
          </wp:inline>
        </w:drawing>
      </w:r>
      <w:r>
        <w:rPr>
          <w:rFonts w:cs="TimesNewRomanPSMT" w:ascii="TimesNewRomanPSMT" w:hAnsi="TimesNewRomanPSMT"/>
          <w:color w:val="000000"/>
          <w:sz w:val="22"/>
          <w:szCs w:val="22"/>
        </w:rPr>
        <w:t xml:space="preserve"> and Luigi Di Serio, for the express purpose of</w:t>
      </w:r>
    </w:p>
    <w:p>
      <w:pPr>
        <w:pStyle w:val="Normal"/>
        <w:spacing w:lineRule="auto" w:line="240" w:before="0" w:after="0"/>
        <w:rPr>
          <w:sz w:val="22"/>
          <w:szCs w:val="22"/>
        </w:rPr>
      </w:pPr>
      <w:r>
        <w:rPr>
          <w:rFonts w:cs="TimesNewRomanPSMT" w:ascii="TimesNewRomanPSMT" w:hAnsi="TimesNewRomanPSMT"/>
          <w:color w:val="000000"/>
          <w:sz w:val="22"/>
          <w:szCs w:val="22"/>
        </w:rPr>
        <w:t>exchanging information and/or education in regards to restoring my health the universal and/or natural way.</w:t>
      </w:r>
    </w:p>
    <w:p>
      <w:pPr>
        <w:pStyle w:val="Normal"/>
        <w:spacing w:lineRule="auto" w:line="240" w:before="0" w:after="0"/>
        <w:rPr>
          <w:sz w:val="22"/>
          <w:szCs w:val="22"/>
        </w:rPr>
      </w:pPr>
      <w:r>
        <w:rPr>
          <w:rFonts w:cs="TimesNewRomanPSMT" w:ascii="TimesNewRomanPSMT" w:hAnsi="TimesNewRomanPSMT"/>
          <w:color w:val="000000"/>
          <w:sz w:val="22"/>
          <w:szCs w:val="22"/>
        </w:rPr>
        <w:t>The information shared by Luigi Di Serio. is based upon Universal, Cosmic, Spiritual and God’s laws.</w:t>
      </w:r>
    </w:p>
    <w:p>
      <w:pPr>
        <w:pStyle w:val="Normal"/>
        <w:spacing w:lineRule="auto" w:line="240" w:before="0" w:after="0"/>
        <w:rPr>
          <w:rFonts w:ascii="TimesNewRomanPSMT" w:hAnsi="TimesNewRomanPSMT" w:cs="TimesNewRomanPSMT"/>
          <w:color w:val="000000"/>
          <w:sz w:val="24"/>
          <w:szCs w:val="24"/>
        </w:rPr>
      </w:pPr>
      <w:r>
        <w:rPr/>
        <w:drawing>
          <wp:inline distT="0" distB="0" distL="0" distR="0">
            <wp:extent cx="2277110" cy="22923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277110" cy="229235"/>
                    </a:xfrm>
                    <a:prstGeom prst="rect">
                      <a:avLst/>
                    </a:prstGeom>
                  </pic:spPr>
                </pic:pic>
              </a:graphicData>
            </a:graphic>
          </wp:inline>
        </w:drawing>
      </w:r>
      <w:r>
        <w:rPr>
          <w:rFonts w:cs="TimesNewRomanPSMT" w:ascii="TimesNewRomanPSMT" w:hAnsi="TimesNewRomanPSMT"/>
          <w:color w:val="000000"/>
          <w:sz w:val="24"/>
          <w:szCs w:val="24"/>
        </w:rPr>
        <w:t xml:space="preserve"> </w:t>
      </w:r>
      <w:r>
        <w:rPr>
          <w:rFonts w:cs="TimesNewRomanPSMT" w:ascii="TimesNewRomanPSMT" w:hAnsi="TimesNewRomanPSMT"/>
          <w:color w:val="000000"/>
          <w:sz w:val="22"/>
          <w:szCs w:val="22"/>
        </w:rPr>
        <w:t>gives Luigi Di Serio his/her permission and all rights, to discuss openly and freely his/her health issues and solutions between each other.</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I attest that I am here, on this day and any subsequent visit, and/or by phone or electronic communication solely on my own behalf and not as an agent or representative for any federal, state, provincial or local</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government agency on a mission of fraud, entrapment or investigation.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I fully understand that Luigi Di Serio is not a medical doctor and I am not here for medical diagnostic or any treatment procedures.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The information given by Luigi Di Serio is at all times limited strictly for my</w:t>
      </w:r>
    </w:p>
    <w:p>
      <w:pPr>
        <w:pStyle w:val="Normal"/>
        <w:spacing w:lineRule="auto" w:line="240" w:before="0" w:after="0"/>
        <w:rPr>
          <w:sz w:val="22"/>
          <w:szCs w:val="22"/>
        </w:rPr>
      </w:pPr>
      <w:r>
        <w:rPr>
          <w:rFonts w:cs="TimesNewRomanPSMT" w:ascii="TimesNewRomanPSMT" w:hAnsi="TimesNewRomanPSMT"/>
          <w:color w:val="000000"/>
          <w:sz w:val="22"/>
          <w:szCs w:val="22"/>
        </w:rPr>
        <w:t>experimental and/or entertainment purposes and only on the subject of health matters. This information is intended for the best possible state of health and does not involve the diagnosing, prognosticating, treatment, or prescribing of remedies for the treatment of diseases.</w:t>
      </w:r>
    </w:p>
    <w:p>
      <w:pPr>
        <w:pStyle w:val="Normal"/>
        <w:spacing w:lineRule="auto" w:line="240" w:before="0" w:after="0"/>
        <w:rPr>
          <w:sz w:val="22"/>
          <w:szCs w:val="22"/>
        </w:rPr>
      </w:pPr>
      <w:r>
        <w:rPr>
          <w:rFonts w:cs="TimesNewRomanPSMT" w:ascii="TimesNewRomanPSMT" w:hAnsi="TimesNewRomanPSMT"/>
          <w:color w:val="000000"/>
          <w:sz w:val="22"/>
          <w:szCs w:val="22"/>
        </w:rPr>
        <w:t>All diet, nutritional, herbal, fasting, and other health information and suggestions received by me from Luigi Di Serio, is for my personal experimental and/or entertainment purpose only. If I choose to follow any of the information received, I do so on my own behalf, and on my own decisions based upon my personal beliefs.</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If I use any information to treat a disease process without my medical doctor’s approval, I am prescribing for myself and exercising my inalienable Rights to do so.</w:t>
      </w:r>
    </w:p>
    <w:p>
      <w:pPr>
        <w:pStyle w:val="Normal"/>
        <w:spacing w:lineRule="auto" w:line="240" w:before="0" w:after="0"/>
        <w:rPr>
          <w:sz w:val="22"/>
          <w:szCs w:val="22"/>
        </w:rPr>
      </w:pPr>
      <w:r>
        <w:rPr>
          <w:rFonts w:cs="TimesNewRomanPSMT" w:ascii="TimesNewRomanPSMT" w:hAnsi="TimesNewRomanPSMT"/>
          <w:color w:val="000000"/>
          <w:sz w:val="22"/>
          <w:szCs w:val="22"/>
        </w:rPr>
        <w:t>I fully agree to hold harmless Luigi Di Serio and any other people and/or persons at this or any other place within the Universe for perpetuity with whom I speak in any manner during or after. I assume total and all responsibility and liability with my all actions for perpetuity throughout the Universe.</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This agreement is to establish a mutual trust, relationship, and understanding. Therefore, by my signature below, I acknowledge that I have read the above and agree to the terms stated.</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2"/>
          <w:szCs w:val="22"/>
        </w:rPr>
        <w:t>This agreement is signed by me without coercion or remuneration.</w:t>
      </w:r>
    </w:p>
    <w:p>
      <w:pPr>
        <w:pStyle w:val="Normal"/>
        <w:spacing w:lineRule="auto" w:line="240" w:before="0" w:after="0"/>
        <w:rPr>
          <w:rFonts w:ascii="TimesNewRomanPSMT" w:hAnsi="TimesNewRomanPSMT" w:cs="TimesNewRomanPSMT"/>
          <w:color w:val="000000"/>
          <w:sz w:val="24"/>
          <w:szCs w:val="24"/>
        </w:rPr>
      </w:pPr>
      <w:r>
        <w:rPr>
          <w:rFonts w:cs="TimesNewRomanPSMT" w:ascii="TimesNewRomanPSMT" w:hAnsi="TimesNewRomanPSMT"/>
          <w:color w:val="000000"/>
          <w:sz w:val="24"/>
          <w:szCs w:val="24"/>
        </w:rPr>
      </w:r>
    </w:p>
    <w:p>
      <w:pPr>
        <w:pStyle w:val="Normal"/>
        <w:spacing w:lineRule="auto" w:line="240" w:before="0" w:after="0"/>
        <w:rPr>
          <w:rFonts w:ascii="TimesNewRomanPSMT" w:hAnsi="TimesNewRomanPSMT" w:cs="TimesNewRomanPSMT"/>
          <w:color w:val="000000"/>
        </w:rPr>
      </w:pPr>
      <w:r>
        <w:rPr/>
        <w:drawing>
          <wp:inline distT="0" distB="0" distL="0" distR="0">
            <wp:extent cx="2886710" cy="229235"/>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4"/>
                    <a:stretch>
                      <a:fillRect/>
                    </a:stretch>
                  </pic:blipFill>
                  <pic:spPr bwMode="auto">
                    <a:xfrm>
                      <a:off x="0" y="0"/>
                      <a:ext cx="2886710" cy="229235"/>
                    </a:xfrm>
                    <a:prstGeom prst="rect">
                      <a:avLst/>
                    </a:prstGeom>
                  </pic:spPr>
                </pic:pic>
              </a:graphicData>
            </a:graphic>
          </wp:inline>
        </w:drawing>
      </w:r>
      <w:r>
        <w:rPr>
          <w:rFonts w:cs="TimesNewRomanPSMT" w:ascii="TimesNewRomanPSMT" w:hAnsi="TimesNewRomanPSMT"/>
          <w:color w:val="000000"/>
        </w:rPr>
        <w:t xml:space="preserve">                 </w:t>
      </w:r>
      <w:r>
        <w:rPr>
          <w:rFonts w:cs="TimesNewRomanPSMT" w:ascii="TimesNewRomanPSMT" w:hAnsi="TimesNewRomanPSMT"/>
          <w:color w:val="000000"/>
        </w:rPr>
        <w:drawing>
          <wp:inline distT="0" distB="0" distL="0" distR="0">
            <wp:extent cx="1956435" cy="239395"/>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5"/>
                    <a:stretch>
                      <a:fillRect/>
                    </a:stretch>
                  </pic:blipFill>
                  <pic:spPr bwMode="auto">
                    <a:xfrm>
                      <a:off x="0" y="0"/>
                      <a:ext cx="1956435" cy="239395"/>
                    </a:xfrm>
                    <a:prstGeom prst="rect">
                      <a:avLst/>
                    </a:prstGeom>
                  </pic:spPr>
                </pic:pic>
              </a:graphicData>
            </a:graphic>
          </wp:inline>
        </w:drawing>
      </w:r>
    </w:p>
    <w:p>
      <w:pPr>
        <w:pStyle w:val="Normal"/>
        <w:spacing w:lineRule="auto" w:line="240" w:before="0" w:after="0"/>
        <w:rPr/>
      </w:pPr>
      <w:r>
        <w:rPr>
          <w:rFonts w:cs="TimesNewRomanPSMT" w:ascii="TimesNewRomanPSMT" w:hAnsi="TimesNewRomanPSMT"/>
          <w:color w:val="000000"/>
        </w:rPr>
        <w:t xml:space="preserve">Signature – </w:t>
      </w:r>
      <w:r>
        <w:rPr>
          <w:rFonts w:cs="TimesNewRomanPSMT" w:ascii="TimesNewRomanPSMT" w:hAnsi="TimesNewRomanPSMT"/>
          <w:color w:val="000000"/>
        </w:rPr>
        <w:t>digital is acepted</w:t>
      </w:r>
      <w:r>
        <w:rPr>
          <w:rFonts w:cs="TimesNewRomanPSMT" w:ascii="TimesNewRomanPSMT" w:hAnsi="TimesNewRomanPSMT"/>
          <w:color w:val="000000"/>
        </w:rPr>
        <w:t xml:space="preserve">                                     Date</w:t>
      </w:r>
    </w:p>
    <w:p>
      <w:pPr>
        <w:pStyle w:val="Normal"/>
        <w:spacing w:lineRule="auto" w:line="240" w:before="0" w:after="0"/>
        <w:rPr>
          <w:rFonts w:ascii="TimesNewRomanPSMT" w:hAnsi="TimesNewRomanPSMT" w:cs="TimesNewRomanPSMT"/>
          <w:color w:val="000000"/>
        </w:rPr>
      </w:pPr>
      <w:r>
        <w:rPr>
          <w:rFonts w:cs="TimesNewRomanPSMT" w:ascii="TimesNewRomanPSMT" w:hAnsi="TimesNewRomanPSMT"/>
          <w:color w:val="000000"/>
        </w:rPr>
      </w:r>
    </w:p>
    <w:p>
      <w:pPr>
        <w:pStyle w:val="Normal"/>
        <w:spacing w:lineRule="auto" w:line="240" w:before="0" w:after="0"/>
        <w:rPr>
          <w:rFonts w:ascii="TimesNewRomanPSMT" w:hAnsi="TimesNewRomanPSMT" w:cs="TimesNewRomanPSMT"/>
          <w:color w:val="000000"/>
        </w:rPr>
      </w:pPr>
      <w:r>
        <w:rPr/>
        <w:drawing>
          <wp:inline distT="0" distB="0" distL="0" distR="0">
            <wp:extent cx="2886710" cy="229235"/>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6"/>
                    <a:stretch>
                      <a:fillRect/>
                    </a:stretch>
                  </pic:blipFill>
                  <pic:spPr bwMode="auto">
                    <a:xfrm>
                      <a:off x="0" y="0"/>
                      <a:ext cx="2886710" cy="229235"/>
                    </a:xfrm>
                    <a:prstGeom prst="rect">
                      <a:avLst/>
                    </a:prstGeom>
                  </pic:spPr>
                </pic:pic>
              </a:graphicData>
            </a:graphic>
          </wp:inline>
        </w:drawing>
      </w:r>
      <w:r>
        <w:rPr>
          <w:rFonts w:cs="TimesNewRomanPSMT" w:ascii="TimesNewRomanPSMT" w:hAnsi="TimesNewRomanPSMT"/>
          <w:color w:val="000000"/>
        </w:rPr>
        <w:t xml:space="preserve">               </w:t>
      </w:r>
      <w:r>
        <w:rPr>
          <w:rFonts w:cs="TimesNewRomanPSMT" w:ascii="TimesNewRomanPSMT" w:hAnsi="TimesNewRomanPSMT"/>
          <w:color w:val="000000"/>
        </w:rPr>
        <w:drawing>
          <wp:inline distT="0" distB="0" distL="0" distR="0">
            <wp:extent cx="1934210" cy="229235"/>
            <wp:effectExtent l="0" t="0" r="0" b="0"/>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7"/>
                    <a:stretch>
                      <a:fillRect/>
                    </a:stretch>
                  </pic:blipFill>
                  <pic:spPr bwMode="auto">
                    <a:xfrm>
                      <a:off x="0" y="0"/>
                      <a:ext cx="1934210" cy="229235"/>
                    </a:xfrm>
                    <a:prstGeom prst="rect">
                      <a:avLst/>
                    </a:prstGeom>
                  </pic:spPr>
                </pic:pic>
              </a:graphicData>
            </a:graphic>
          </wp:inline>
        </w:drawing>
      </w:r>
    </w:p>
    <w:p>
      <w:pPr>
        <w:pStyle w:val="Normal"/>
        <w:spacing w:lineRule="auto" w:line="240" w:before="0" w:after="0"/>
        <w:rPr>
          <w:rFonts w:ascii="TimesNewRomanPSMT" w:hAnsi="TimesNewRomanPSMT" w:cs="TimesNewRomanPSMT"/>
          <w:color w:val="000000"/>
        </w:rPr>
      </w:pPr>
      <w:r>
        <w:rPr>
          <w:rFonts w:cs="TimesNewRomanPSMT" w:ascii="TimesNewRomanPSMT" w:hAnsi="TimesNewRomanPSMT"/>
          <w:color w:val="000000"/>
        </w:rPr>
        <w:t>Please Print Your Name                                              Witness</w:t>
      </w:r>
    </w:p>
    <w:p>
      <w:pPr>
        <w:pStyle w:val="Normal"/>
        <w:spacing w:lineRule="auto" w:line="240" w:before="0" w:after="0"/>
        <w:rPr>
          <w:rFonts w:ascii="TimesNewRomanPSMT" w:hAnsi="TimesNewRomanPSMT" w:cs="TimesNewRomanPSMT"/>
          <w:color w:val="000000"/>
        </w:rPr>
      </w:pPr>
      <w:r>
        <w:rPr>
          <w:rFonts w:cs="TimesNewRomanPSMT" w:ascii="TimesNewRomanPSMT" w:hAnsi="TimesNewRomanPSMT"/>
          <w:color w:val="000000"/>
        </w:rPr>
      </w:r>
    </w:p>
    <w:p>
      <w:pPr>
        <w:pStyle w:val="Normal"/>
        <w:widowControl/>
        <w:bidi w:val="0"/>
        <w:spacing w:lineRule="auto" w:line="276" w:before="0" w:after="200"/>
        <w:jc w:val="left"/>
        <w:rPr/>
      </w:pPr>
      <w:r>
        <w:rPr>
          <w:rFonts w:cs="TimesNewRomanPSMT" w:ascii="TimesNewRomanPSMT" w:hAnsi="TimesNewRomanPSMT"/>
          <w:color w:val="000000"/>
        </w:rPr>
        <w:t>*In the case of a dispute of any kind what so ever, I surrender all Court Actions for Mediation with God throughout the Universe for perpetuity.</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DejaVuSans-Bold">
    <w:charset w:val="01"/>
    <w:family w:val="roman"/>
    <w:pitch w:val="variable"/>
  </w:font>
  <w:font w:name="TimesNewRomanPS-BoldMT">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locked="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semiHidden="0" w:unhideWhenUsed="0" w:qFormat="1"/>
    <w:lsdException w:name="Default Paragraph Font" w:uiPriority="1"/>
    <w:lsdException w:name="Subtitle" w:locked="1" w:uiPriority="11" w:semiHidden="0" w:unhideWhenUsed="0" w:qFormat="1"/>
    <w:lsdException w:name="Strong" w:locked="1" w:uiPriority="22" w:semiHidden="0" w:unhideWhenUsed="0" w:qFormat="1"/>
    <w:lsdException w:name="Emphasis" w:locked="1" w:uiPriority="20" w:semiHidden="0" w:unhideWhenUsed="0" w:qFormat="1"/>
    <w:lsdException w:name="Table Grid" w:locked="1" w:uiPriority="59" w:semiHidden="0" w:unhideWhenUsed="0"/>
    <w:lsdException w:name="Placeholder Text" w:unhideWhenUsed="0"/>
    <w:lsdException w:name="No Spacing" w:locked="1" w:uiPriority="1" w:semiHidden="0" w:unhideWhenUsed="0" w:qFormat="1"/>
    <w:lsdException w:name="Light Shading" w:locked="1" w:uiPriority="60" w:semiHidden="0" w:unhideWhenUsed="0"/>
    <w:lsdException w:name="Light List" w:locked="1"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locked="1" w:uiPriority="60" w:semiHidden="0" w:unhideWhenUsed="0"/>
    <w:lsdException w:name="Light List Accent 1" w:locked="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nhideWhenUsed="0"/>
    <w:lsdException w:name="List Paragraph" w:locked="1" w:uiPriority="34" w:semiHidden="0" w:unhideWhenUsed="0" w:qFormat="1"/>
    <w:lsdException w:name="Quote" w:locked="1" w:uiPriority="29" w:semiHidden="0" w:unhideWhenUsed="0" w:qFormat="1"/>
    <w:lsdException w:name="Intense Quote" w:locked="1" w:uiPriority="30"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locked="1" w:uiPriority="60" w:semiHidden="0" w:unhideWhenUsed="0"/>
    <w:lsdException w:name="Light List Accent 2" w:locked="1"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locked="1" w:uiPriority="60" w:semiHidden="0" w:unhideWhenUsed="0"/>
    <w:lsdException w:name="Light List Accent 3" w:locked="1"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locked="1" w:uiPriority="60" w:semiHidden="0" w:unhideWhenUsed="0"/>
    <w:lsdException w:name="Light List Accent 4" w:locked="1"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locked="1" w:uiPriority="60" w:semiHidden="0" w:unhideWhenUsed="0"/>
    <w:lsdException w:name="Light List Accent 5" w:locked="1"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locked="1" w:uiPriority="60" w:semiHidden="0" w:unhideWhenUsed="0"/>
    <w:lsdException w:name="Light List Accent 6" w:locked="1"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uiPriority="19" w:semiHidden="0" w:unhideWhenUsed="0" w:qFormat="1"/>
    <w:lsdException w:name="Intense Emphasis" w:locked="1" w:uiPriority="21" w:semiHidden="0" w:unhideWhenUsed="0" w:qFormat="1"/>
    <w:lsdException w:name="Subtle Reference" w:locked="1" w:uiPriority="31" w:semiHidden="0" w:unhideWhenUsed="0" w:qFormat="1"/>
    <w:lsdException w:name="Intense Reference" w:locked="1" w:uiPriority="32" w:semiHidden="0" w:unhideWhenUsed="0" w:qFormat="1"/>
    <w:lsdException w:name="Book Title" w:locked="1" w:uiPriority="33" w:semiHidden="0" w:unhideWhenUsed="0" w:qFormat="1"/>
    <w:lsdException w:name="Bibliography" w:uiPriority="37"/>
    <w:lsdException w:name="TOC Heading" w:uiPriority="39" w:qFormat="1"/>
  </w:latentStyles>
  <w:style w:type="paragraph" w:styleId="Normal" w:default="1">
    <w:name w:val="Normal"/>
    <w:qFormat/>
    <w:rsid w:val="00223b0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ontrol" Target="activeX/activeX1.xml"/><Relationship Id="rId12" Type="http://schemas.openxmlformats.org/officeDocument/2006/relationships/control" Target="activeX/activeX2.xml"/><Relationship Id="rId13" Type="http://schemas.openxmlformats.org/officeDocument/2006/relationships/control" Target="activeX/activeX3.xml"/><Relationship Id="rId14" Type="http://schemas.openxmlformats.org/officeDocument/2006/relationships/control" Target="activeX/activeX4.xml"/><Relationship Id="rId15" Type="http://schemas.openxmlformats.org/officeDocument/2006/relationships/control" Target="activeX/activeX5.xml"/><Relationship Id="rId16" Type="http://schemas.openxmlformats.org/officeDocument/2006/relationships/control" Target="activeX/activeX6.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LibreOffice/5.0.3.2$Linux_X86_64 LibreOffice_project/00m0$Build-2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2015-09-01T02:24:00Z</dcterms:created>
  <dc:creator>User</dc:creator>
  <dc:language>en-CA</dc:language>
  <cp:lastModifiedBy>Gino </cp:lastModifiedBy>
  <dcterms:modified xsi:type="dcterms:W3CDTF">2017-02-24T14:07:38Z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